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F44" w:rsidRDefault="000B1C5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Нетленная классика 3 дня/2 ночи</w:t>
      </w:r>
    </w:p>
    <w:p w:rsidR="008F2F44" w:rsidRDefault="000B1C5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F2F44" w:rsidRDefault="000B1C56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  <w:r>
        <w:rPr>
          <w:rFonts w:ascii="Arial" w:hAnsi="Arial" w:cs="Arial"/>
          <w:b/>
          <w:iCs/>
          <w:lang w:val="en-US"/>
        </w:rPr>
        <w:t xml:space="preserve"> </w:t>
      </w:r>
      <w:r>
        <w:rPr>
          <w:rFonts w:ascii="Arial" w:hAnsi="Arial" w:cs="Arial"/>
          <w:b/>
          <w:iCs/>
        </w:rPr>
        <w:t xml:space="preserve">Псков – Пушкинские </w:t>
      </w:r>
      <w:bookmarkStart w:id="0" w:name="_GoBack"/>
      <w:bookmarkEnd w:id="0"/>
      <w:r>
        <w:rPr>
          <w:rFonts w:ascii="Arial" w:hAnsi="Arial" w:cs="Arial"/>
          <w:b/>
          <w:iCs/>
        </w:rPr>
        <w:t>Горы – Изборск – Печоры</w:t>
      </w:r>
      <w:r>
        <w:rPr>
          <w:rFonts w:ascii="Arial" w:hAnsi="Arial" w:cs="Arial"/>
          <w:b/>
          <w:iCs/>
          <w:lang w:val="en-US"/>
        </w:rPr>
        <w:t xml:space="preserve"> – </w:t>
      </w:r>
      <w:r>
        <w:rPr>
          <w:rFonts w:ascii="Arial" w:hAnsi="Arial" w:cs="Arial"/>
          <w:b/>
          <w:iCs/>
        </w:rPr>
        <w:t>Псков*</w:t>
      </w:r>
    </w:p>
    <w:p w:rsidR="008F2F44" w:rsidRDefault="008F2F44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p w:rsidR="008F2F44" w:rsidRDefault="000B1C56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Сборный тур для индивидуальных туристов </w:t>
      </w:r>
    </w:p>
    <w:p w:rsidR="008F2F44" w:rsidRDefault="008F2F44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8F2F44">
        <w:trPr>
          <w:trHeight w:val="127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F2F44" w:rsidRDefault="008F2F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F2F44" w:rsidRDefault="000B1C5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F2F44" w:rsidRDefault="000B1C5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Маршрут тура по понедельникам: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Псков – Изборск – Печоры – Пушкинские Горы</w:t>
            </w: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Маршрут тура по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вторникам: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Изборск – Печоры – Псков – Пушкинские Горы  </w:t>
            </w: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Маршрут тура по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средам: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Псков – Пушкинские – Горы – Изборск – Печоры</w:t>
            </w: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Маршрут тура по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пятницам: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Псков – Пушкинские Горы – Изборск – Печоры </w:t>
            </w: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Маршрут тура по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субботам: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Пушкинские Горы – Изборск – Печоры – Псков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Программа тура: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08:16 – прибытие поезда №010 на железнодорожный вокзал Пскова. Встреча с гидом на ЖД вокзале у ворот на выходе в город с перрона с табличкой "Я ПСКОВ". 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ab/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08:30 – 09:15 – завтрак в кафе. 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09:15 – 10:30 – трансфер в отель, сдача вещей в ка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меру хранения. 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10:30 – 13:30 – отправление на расширенную обзорную автобусно-пешеходную экскурсию по Пскову.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Большая обзорная экскурсия по Пскову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– это лучший способ познакомится с Псковом древним, Псковом губернским и Псковом современным. В ходе экскурсии мы сделаем ряд коротких переездов и ряд пешеходных выходов, чтобы вы смогли максимально полно погрузится в историю города. Что нас ждёт на маршр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уте? 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Ольгинская часовня</w:t>
            </w:r>
            <w:r>
              <w:rPr>
                <w:rFonts w:ascii="Arial" w:hAnsi="Arial" w:cs="Arial"/>
                <w:iCs/>
                <w:sz w:val="18"/>
                <w:szCs w:val="18"/>
              </w:rPr>
              <w:t> – место притяжения всех туристов, место, где по легенде тысячу лет назад княгиня Ольга предрекла славу Пскову. Перед вами откроется хрестоматийный вид Псковского Крома и, ставшая уже знаменитой, надпись: «Россия начинается здесь».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Собор Рождества Иоанна Предтечи</w:t>
            </w:r>
            <w:r>
              <w:rPr>
                <w:rFonts w:ascii="Arial" w:hAnsi="Arial" w:cs="Arial"/>
                <w:iCs/>
                <w:sz w:val="18"/>
                <w:szCs w:val="18"/>
              </w:rPr>
              <w:t> – один из первых каменных соборов Пскова, и единственный храм в городе, построенный по новгородским традициям. Входит в список наследия ЮНЕСКО.</w:t>
            </w: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Памятник князю Александру Невскому на горе Соколиха – вы окажетесь на месте, о</w:t>
            </w:r>
            <w:r>
              <w:rPr>
                <w:rFonts w:ascii="Arial" w:hAnsi="Arial" w:cs="Arial"/>
                <w:iCs/>
                <w:sz w:val="18"/>
                <w:szCs w:val="18"/>
              </w:rPr>
              <w:t>ткуда открывается панорамный вид на большую часть города, почувствуете себя совсем крохотным вблизи величественных фигур князя Александра Невского и его дружины. Получите ответы на главные вопросы о знаменитом Ледовом побоище.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Варлаамовский угол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– часть к</w:t>
            </w:r>
            <w:r>
              <w:rPr>
                <w:rFonts w:ascii="Arial" w:hAnsi="Arial" w:cs="Arial"/>
                <w:iCs/>
                <w:sz w:val="18"/>
                <w:szCs w:val="18"/>
              </w:rPr>
              <w:t>репостных сооружений Окольного города Пскова, фрагмент пятого кольца крепостных стен, который был отреставрирован в 2019 году. Именно здесь псковичи отразили осаду шведского короля Густава Адольфа в 1615 году и именно отсюда открывается великолепный вид на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слияние рек Псковы и Великой. 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13:45 – 14:30 – обед в центре Пскова.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14:30 – 18:00 – продолжение автобусно-пешеходной экскурсии по центральной части города. 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Кремль и Троицкий собор – самое сердце Пскова.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Крепость, которой по своей мощности практически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нет равных. Вы прогуляетесь среди старинных стен и башен, узнаете загадки Довмонтова города и послушаете рассказы о небывалой силе и храбрости псковских князей, познакомитесь с величественным Троицким собором и его сокровищами: чудотворными иконами и уник</w:t>
            </w:r>
            <w:r>
              <w:rPr>
                <w:rFonts w:ascii="Arial" w:hAnsi="Arial" w:cs="Arial"/>
                <w:iCs/>
                <w:sz w:val="18"/>
                <w:szCs w:val="18"/>
              </w:rPr>
              <w:t>альным семиярусным иконостасом.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Покровский угол: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Покровская башня и церковь Покрова и Рождества от Пролома – вы увидите место славной победы псковичей над польским королем Стефаном Баторием, узнаете самые интересные захватывающие моменты этого сражения, п</w:t>
            </w:r>
            <w:r>
              <w:rPr>
                <w:rFonts w:ascii="Arial" w:hAnsi="Arial" w:cs="Arial"/>
                <w:iCs/>
                <w:sz w:val="18"/>
                <w:szCs w:val="18"/>
              </w:rPr>
              <w:t>осмотрите на одну из самых больших башен во всей Европе – Покровскую. Сможете зайди в уникальную двойную церковь, внесенную в список наследия ЮНЕСКО –церковь Покрова и Рождества от Пролома.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Храмы XV-XVI века центральной части города</w:t>
            </w:r>
            <w:r>
              <w:rPr>
                <w:rFonts w:ascii="Arial" w:hAnsi="Arial" w:cs="Arial"/>
                <w:iCs/>
                <w:sz w:val="18"/>
                <w:szCs w:val="18"/>
              </w:rPr>
              <w:t> – Псков не зря называю</w:t>
            </w:r>
            <w:r>
              <w:rPr>
                <w:rFonts w:ascii="Arial" w:hAnsi="Arial" w:cs="Arial"/>
                <w:iCs/>
                <w:sz w:val="18"/>
                <w:szCs w:val="18"/>
              </w:rPr>
              <w:t>т «городом церквей». На протяжении всего маршрута вы будете видеть храмы совершенно особой псковской школы архитектуры. Узнаете, как же это строить «по-псковски», что такое «поребрик-бегунок-поребрик», и почему псковичи любили звонницы, а не колокольни.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амятник княгине Ольге, Двум капитанам, Скобарю</w:t>
            </w:r>
            <w:r>
              <w:rPr>
                <w:rFonts w:ascii="Arial" w:hAnsi="Arial" w:cs="Arial"/>
                <w:iCs/>
                <w:sz w:val="18"/>
                <w:szCs w:val="18"/>
              </w:rPr>
              <w:t> – три памятника и три совершенно разные истории ждут вас. Легенда об основании Пскова, и как обычная девушка стала Великой княгиней Киевской. История про город Энск, который был прототипом Пскова в романе В. К</w:t>
            </w:r>
            <w:r>
              <w:rPr>
                <w:rFonts w:ascii="Arial" w:hAnsi="Arial" w:cs="Arial"/>
                <w:iCs/>
                <w:sz w:val="18"/>
                <w:szCs w:val="18"/>
              </w:rPr>
              <w:t>аверина «Два капитана». И загадка – кто такие скобари – провинциальные невежи или искусные кузнецы?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lastRenderedPageBreak/>
              <w:t>Гражданская архитектура губернского периода</w:t>
            </w:r>
            <w:r>
              <w:rPr>
                <w:rFonts w:ascii="Arial" w:hAnsi="Arial" w:cs="Arial"/>
                <w:iCs/>
                <w:sz w:val="18"/>
                <w:szCs w:val="18"/>
              </w:rPr>
              <w:t> – мы покажем вам постройки гражданской архитектуры, отражающей жизнь губернского, дореволюционного Пскова. Горо</w:t>
            </w:r>
            <w:r>
              <w:rPr>
                <w:rFonts w:ascii="Arial" w:hAnsi="Arial" w:cs="Arial"/>
                <w:iCs/>
                <w:sz w:val="18"/>
                <w:szCs w:val="18"/>
              </w:rPr>
              <w:t>да, который был практически уничтожен в годы ВОВ.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Финский парк и Гремячая башня </w:t>
            </w:r>
            <w:r>
              <w:rPr>
                <w:rFonts w:ascii="Arial" w:hAnsi="Arial" w:cs="Arial"/>
                <w:iCs/>
                <w:sz w:val="18"/>
                <w:szCs w:val="18"/>
              </w:rPr>
              <w:t>– любимый парк для прогулок и отдыха у местных жителей, на противоположном берегу которого возвышается таинственная Гремячая башня, о которой сложено множество легенд и предан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ий. 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18:00 – окончание программы, трансфер в отель, заселение в номера.</w:t>
            </w:r>
          </w:p>
        </w:tc>
      </w:tr>
      <w:tr w:rsidR="008F2F44">
        <w:trPr>
          <w:trHeight w:val="557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F2F44" w:rsidRDefault="000B1C5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2 день 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F2F44" w:rsidRDefault="000B1C56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08:00 – 09:00 – завтрак в отеле.  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09:00 – отправление на экскурсию в Пушкинские Горы. 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«Вновь я посетил…» — писал Александр Сергеевич Пушкин, заново наслаждаясь красотами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своего родового имения и печалясь о том, как быстротечно время.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Побывать на Псковской земле и прочувствовать её до конца невозможно без посещения уникального историко-литературного и природно-ландшафтного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музея-заповедника им. А.С. Пушкина.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Здесь, на отче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й земле, Пушкин получил импульс всему своему творчеству в дальнейшем. Пушкинские Горы были для великого поэта родным домом, кабинетом, приютом спокойствия, трудов и вдохновения. Мы посетим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«поэта дом опальный» в Михайловском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последнее пристанище великого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русского гения — его могилу у стен Успенской церкви Святогорского монастыря, а также, усадьбу ближайших друзей Александра Сергеевича, семьи Осиповых-Вульф, –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«дом Лариных» в Тригорском.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09:00 – 11:00 – переезд в Пушкинские Горы (120 км). Трассовая экскурс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ия.  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11:00 – 13:00 – экскурсия по усадьбе Михайловское. 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13:15 – 14:00 – экскурсия по Святогорскому монастырю с посещением могилы А.С. Пушкина. 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14:15 – 15:00 – обед в Пушкинских Горах. 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15:30 – 17:30 – экскурсия по усадьбе Тригорское.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17:30 –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отправление в Псков (120 км).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После 19:00 – трансфер в отель. Свободное время.</w:t>
            </w:r>
          </w:p>
        </w:tc>
      </w:tr>
      <w:tr w:rsidR="008F2F44">
        <w:trPr>
          <w:trHeight w:val="557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F2F44" w:rsidRDefault="000B1C5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F2F44" w:rsidRDefault="000B1C56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08:00 – 11:30 – завтрак в отеле. Свободное время. Освобождение номеров. 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11:30 – отправление на экскурсию в Изборск и Печоры. Посадка в автобус с багажом.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Рядом с Псковом, всего в 30 километрах, расположилась деревня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Старый Изборск.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Между прочим, в Средние века Изборск был крупным городом, через который проходили торговые пути, и входил в 10 древнейших городов Руси (первое упоминание Изборска в летописи дати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руется 862 годом). В 20 километрах от Изборска, на самой границе России, находится жемчужина Псковской земли –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Свято-Успенский Псково-Печерский мужской монастырь.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Единственный монастырь во всей России, где с 1473 года служба идет беспрестанно. Монастырь де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йствовал и в годы Советской власти, и в годы Великой Отечественной Войны. Но наш монастырь это не только святая обитель, но и крепость, которая воевала от времен Ивана Грозного и до времен Петра I. 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11:30 – 12:00 – переезд в Изборск (30 км). Трассовая экс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курсия.  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12:00 – 14:00 – экскурсия в Изборске (Изборская крепость XIV-XVI вв., Словенские ключи).  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14:00 – 14:30 – переезд в Печоры (20 км). Трассовая экскурсия.  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14:30 – 15:15 – обед в Печорах. 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15:30 – 17:15 – посещение Псково-Печерского монастыря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. Экскурсия, свободное время. 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17:30 – выезд в Псков (52 км). 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После 18:30 – прибытие в Псков, трансфер на ж/д вокзал. </w:t>
            </w:r>
          </w:p>
          <w:p w:rsidR="008F2F44" w:rsidRDefault="008F2F44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8F2F44" w:rsidRDefault="000B1C5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19:25 – отправление фирменного поезда №010 Псков – Москва.</w:t>
            </w:r>
          </w:p>
        </w:tc>
      </w:tr>
      <w:tr w:rsidR="008F2F44">
        <w:trPr>
          <w:trHeight w:val="170"/>
        </w:trPr>
        <w:tc>
          <w:tcPr>
            <w:tcW w:w="10206" w:type="dxa"/>
            <w:gridSpan w:val="2"/>
            <w:vAlign w:val="center"/>
          </w:tcPr>
          <w:p w:rsidR="008F2F44" w:rsidRDefault="000B1C5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 (в отеле 2 ночи</w:t>
            </w:r>
            <w:r>
              <w:rPr>
                <w:rFonts w:ascii="Arial" w:hAnsi="Arial" w:cs="Arial"/>
                <w:sz w:val="18"/>
                <w:szCs w:val="18"/>
              </w:rPr>
              <w:t xml:space="preserve"> (номер выбранной категории)), питание (3 завтрака + 3 обеда), встреча и проводы на ж/д вокзале,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трансферы по программе, расширенная автобусно-пешеходная экскурсия по Пскову «Большой Псков», экскурсия в Пушкинские Горы, экскурсия в Изборск и Печоры, входны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е билеты на платные объекты,</w:t>
            </w:r>
            <w:r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8F2F44">
        <w:trPr>
          <w:trHeight w:val="70"/>
        </w:trPr>
        <w:tc>
          <w:tcPr>
            <w:tcW w:w="10206" w:type="dxa"/>
            <w:gridSpan w:val="2"/>
            <w:vAlign w:val="center"/>
          </w:tcPr>
          <w:p w:rsidR="008F2F44" w:rsidRDefault="000B1C5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8F2F44">
        <w:tc>
          <w:tcPr>
            <w:tcW w:w="10206" w:type="dxa"/>
            <w:gridSpan w:val="2"/>
            <w:vAlign w:val="center"/>
          </w:tcPr>
          <w:p w:rsidR="008F2F44" w:rsidRDefault="000B1C56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(дорожных, местной администрации и т.п.) могут быть исключены из программы, исходя из реальной обстановки</w:t>
            </w:r>
            <w:r>
              <w:rPr>
                <w:rFonts w:ascii="Arial" w:hAnsi="Arial" w:cs="Arial"/>
                <w:sz w:val="18"/>
                <w:szCs w:val="18"/>
              </w:rPr>
              <w:t xml:space="preserve"> на маршруте.</w:t>
            </w:r>
          </w:p>
        </w:tc>
      </w:tr>
      <w:tr w:rsidR="008F2F44">
        <w:tc>
          <w:tcPr>
            <w:tcW w:w="10206" w:type="dxa"/>
            <w:gridSpan w:val="2"/>
            <w:vAlign w:val="center"/>
          </w:tcPr>
          <w:p w:rsidR="008F2F44" w:rsidRDefault="000B1C5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8F2F44">
        <w:tc>
          <w:tcPr>
            <w:tcW w:w="10206" w:type="dxa"/>
            <w:gridSpan w:val="2"/>
            <w:vAlign w:val="center"/>
          </w:tcPr>
          <w:p w:rsidR="008F2F44" w:rsidRDefault="000B1C5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8F2F44" w:rsidRDefault="008F2F44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8F2F44" w:rsidRDefault="000B1C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аннуляции тура:</w:t>
            </w:r>
            <w:r>
              <w:rPr>
                <w:rFonts w:ascii="Arial" w:hAnsi="Arial" w:cs="Arial"/>
                <w:sz w:val="18"/>
                <w:szCs w:val="18"/>
              </w:rPr>
              <w:br/>
              <w:t>При аннуляции тура более 14 дней — без удержания</w:t>
            </w:r>
            <w:r>
              <w:rPr>
                <w:rFonts w:ascii="Arial" w:hAnsi="Arial" w:cs="Arial"/>
                <w:sz w:val="18"/>
                <w:szCs w:val="18"/>
              </w:rPr>
              <w:br/>
              <w:t>При аннуляции от 9 до 14 дней – стоимость одних суток бронирования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При аннуляции от 2 до 8 дней – стоимость одних суток </w:t>
            </w:r>
            <w:r>
              <w:rPr>
                <w:rFonts w:ascii="Arial" w:hAnsi="Arial" w:cs="Arial"/>
                <w:sz w:val="18"/>
                <w:szCs w:val="18"/>
              </w:rPr>
              <w:t>бронирования</w:t>
            </w:r>
            <w:r>
              <w:rPr>
                <w:rFonts w:ascii="Arial" w:hAnsi="Arial" w:cs="Arial"/>
                <w:sz w:val="18"/>
                <w:szCs w:val="18"/>
              </w:rPr>
              <w:br/>
              <w:t>При аннуляции менее 24 часов до заезда — 100%</w:t>
            </w:r>
          </w:p>
          <w:p w:rsidR="008F2F44" w:rsidRDefault="000B1C56">
            <w:pPr>
              <w:spacing w:after="0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На праздничные заезды - уточнять при бронировании.</w:t>
            </w:r>
          </w:p>
          <w:p w:rsidR="008F2F44" w:rsidRDefault="008F2F44">
            <w:pPr>
              <w:spacing w:after="0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</w:p>
          <w:p w:rsidR="008F2F44" w:rsidRDefault="000B1C56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8F2F44" w:rsidRDefault="000B1C56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30% - в течении 5 дней с момента подтверждения тура.</w:t>
            </w:r>
          </w:p>
          <w:p w:rsidR="008F2F44" w:rsidRDefault="000B1C56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100% - крайний срок за 14 банковских дней до начала тура.</w:t>
            </w:r>
          </w:p>
          <w:p w:rsidR="008F2F44" w:rsidRDefault="000B1C56">
            <w:pPr>
              <w:spacing w:after="0"/>
              <w:rPr>
                <w:rFonts w:ascii="Arial" w:hAnsi="Arial" w:cs="Arial"/>
                <w:b/>
                <w:bCs/>
                <w:iCs/>
                <w:strike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На праздничные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заезды - уточнять при бронировании.</w:t>
            </w:r>
          </w:p>
          <w:p w:rsidR="008F2F44" w:rsidRDefault="008F2F44">
            <w:pPr>
              <w:spacing w:after="0"/>
              <w:rPr>
                <w:rFonts w:ascii="Arial" w:hAnsi="Arial" w:cs="Arial"/>
                <w:b/>
                <w:bCs/>
                <w:iCs/>
                <w:strike/>
                <w:color w:val="FF0000"/>
                <w:sz w:val="18"/>
                <w:szCs w:val="18"/>
              </w:rPr>
            </w:pPr>
          </w:p>
          <w:p w:rsidR="008F2F44" w:rsidRDefault="000B1C56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*Порядок посещения экскурсионных объектов может быть изменен с сохранением полного объема экскурсионной программы</w:t>
            </w:r>
          </w:p>
          <w:p w:rsidR="008F2F44" w:rsidRDefault="008F2F4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8F2F44" w:rsidRDefault="000B1C56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*В связи с проведением санитарных дней в Пушкинском заповеднике с 11 по 26 ноября 2024 дома-музеи в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усадьбах "Михайловское" и "Тригорское будут" закрыты.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8F2F44" w:rsidRDefault="000B1C56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Экскурсия в Пушкинские Горы будет проведена согласно программе БЕЗ посещения усадебных домов. В экскурсии сохранено посещение усадеб Тригорское и Михайловское с парковой экскурсией, без потери информац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ии.</w:t>
            </w:r>
          </w:p>
          <w:p w:rsidR="008F2F44" w:rsidRDefault="008F2F4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8F2F44" w:rsidRDefault="000B1C56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Скидка для всех типов размещения:</w:t>
            </w:r>
          </w:p>
          <w:p w:rsidR="008F2F44" w:rsidRDefault="000B1C56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Скидка для пенсионеров/студентов/детей (с 14 до 18 лет): 350 руб. </w:t>
            </w:r>
          </w:p>
          <w:p w:rsidR="008F2F44" w:rsidRDefault="000B1C56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для ребенка (от 5 до 14 лет): 750 руб.</w:t>
            </w:r>
          </w:p>
          <w:p w:rsidR="008F2F44" w:rsidRDefault="008F2F4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2F44" w:rsidRDefault="000B1C56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Гостиницы:</w:t>
            </w:r>
          </w:p>
          <w:p w:rsidR="008F2F44" w:rsidRDefault="000B1C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Отель «Арль»</w:t>
            </w:r>
            <w:r>
              <w:rPr>
                <w:rFonts w:ascii="Arial" w:hAnsi="Arial" w:cs="Arial"/>
                <w:sz w:val="18"/>
                <w:szCs w:val="18"/>
              </w:rPr>
              <w:t> -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 «комплексный»</w:t>
            </w:r>
            <w:r>
              <w:rPr>
                <w:rFonts w:ascii="Arial" w:hAnsi="Arial" w:cs="Arial"/>
                <w:sz w:val="18"/>
                <w:szCs w:val="18"/>
              </w:rPr>
              <w:t> с 07-00 до 10-00, ежедневно. Расположен на одной из центральны</w:t>
            </w:r>
            <w:r>
              <w:rPr>
                <w:rFonts w:ascii="Arial" w:hAnsi="Arial" w:cs="Arial"/>
                <w:sz w:val="18"/>
                <w:szCs w:val="18"/>
              </w:rPr>
              <w:t>х улиц города – Рижском проспекте. </w:t>
            </w:r>
            <w:r>
              <w:rPr>
                <w:rFonts w:ascii="Arial" w:hAnsi="Arial" w:cs="Arial"/>
                <w:sz w:val="18"/>
                <w:szCs w:val="18"/>
              </w:rPr>
              <w:br/>
              <w:t>Прогулка до Кремля и Троицкого собора неспешным шагом займёт у вас 20-30 минут.</w:t>
            </w:r>
          </w:p>
          <w:p w:rsidR="008F2F44" w:rsidRDefault="008F2F4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2F44" w:rsidRDefault="000B1C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«Колос» 3</w:t>
            </w:r>
            <w:r>
              <w:rPr>
                <w:rFonts w:ascii="Arial" w:hAnsi="Arial" w:cs="Arial"/>
                <w:sz w:val="18"/>
                <w:szCs w:val="18"/>
              </w:rPr>
              <w:t xml:space="preserve">*-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завтрак «комплексный» </w:t>
            </w:r>
            <w:r>
              <w:rPr>
                <w:rFonts w:ascii="Arial" w:hAnsi="Arial" w:cs="Arial"/>
                <w:sz w:val="18"/>
                <w:szCs w:val="18"/>
              </w:rPr>
              <w:t>с 07-00 до 10-30, ежедневно. В 5-10 минутах ходьбы от отеля находятся ресторан «Дункан», кофейн</w:t>
            </w:r>
            <w:r>
              <w:rPr>
                <w:rFonts w:ascii="Arial" w:hAnsi="Arial" w:cs="Arial"/>
                <w:sz w:val="18"/>
                <w:szCs w:val="18"/>
              </w:rPr>
              <w:t>я «Каверин», ресторан «Пивной дом», бар «903». Расположена в центральной части города, рядом с Финским парком. Прогулка до Кремля и Троицкого собора неспешным шагом займет у вас 10 минут.</w:t>
            </w:r>
          </w:p>
          <w:p w:rsidR="008F2F44" w:rsidRDefault="008F2F4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2F44" w:rsidRDefault="000B1C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Гостиница «Ольгинская» 2* </w:t>
            </w:r>
            <w:r>
              <w:rPr>
                <w:rFonts w:ascii="Arial" w:hAnsi="Arial" w:cs="Arial"/>
                <w:sz w:val="18"/>
                <w:szCs w:val="18"/>
              </w:rPr>
              <w:t>-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сервируется в формате «шведский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стол»</w:t>
            </w:r>
            <w:r>
              <w:rPr>
                <w:rFonts w:ascii="Arial" w:hAnsi="Arial" w:cs="Arial"/>
                <w:sz w:val="18"/>
                <w:szCs w:val="18"/>
              </w:rPr>
              <w:t> с 08-00 до 11-00, ежедневно. В остальное время для гостей работает кафе «Легенда», в 5-10 минутах ходьбы от отеля находятся таверна «Пожарка», ресторан «Helga», кафе-кондитерская «Миша». Расположена центральной части города на набережные реки Велико</w:t>
            </w:r>
            <w:r>
              <w:rPr>
                <w:rFonts w:ascii="Arial" w:hAnsi="Arial" w:cs="Arial"/>
                <w:sz w:val="18"/>
                <w:szCs w:val="18"/>
              </w:rPr>
              <w:t>й, с видом на Кремль и Троицкий собор.</w:t>
            </w:r>
          </w:p>
          <w:p w:rsidR="008F2F44" w:rsidRDefault="008F2F4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2F44" w:rsidRDefault="000B1C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Отель «Золотая набережная» 3*</w:t>
            </w:r>
            <w:r>
              <w:rPr>
                <w:rFonts w:ascii="Arial" w:hAnsi="Arial" w:cs="Arial"/>
                <w:sz w:val="18"/>
                <w:szCs w:val="18"/>
              </w:rPr>
              <w:t>-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сервируется в ресторане «Русаков» в формате «комплексный»</w:t>
            </w:r>
            <w:r>
              <w:rPr>
                <w:rFonts w:ascii="Arial" w:hAnsi="Arial" w:cs="Arial"/>
                <w:sz w:val="18"/>
                <w:szCs w:val="18"/>
              </w:rPr>
              <w:t xml:space="preserve"> с 07-00 до 11-00, ежедневно. В остальное время для гостей работает ресторан «Пивной дом», в летнее время функционирует </w:t>
            </w:r>
            <w:r>
              <w:rPr>
                <w:rFonts w:ascii="Arial" w:hAnsi="Arial" w:cs="Arial"/>
                <w:sz w:val="18"/>
                <w:szCs w:val="18"/>
              </w:rPr>
              <w:t>терраса с видом Троицкий собор. Так же в 5 минутах ходьбы от отеля находится кафе-бар «903». Расположен в самом сердце города на набрежной реки Псковы с видом на Кремль и Троицкий собор.</w:t>
            </w:r>
          </w:p>
          <w:p w:rsidR="008F2F44" w:rsidRDefault="008F2F4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2F44" w:rsidRDefault="000B1C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Отель «Барселона» 3</w:t>
            </w:r>
            <w:r>
              <w:rPr>
                <w:rFonts w:ascii="Arial" w:hAnsi="Arial" w:cs="Arial"/>
                <w:sz w:val="18"/>
                <w:szCs w:val="18"/>
              </w:rPr>
              <w:t xml:space="preserve">*-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сервируется в формате «шведский стол</w:t>
            </w:r>
            <w:r>
              <w:rPr>
                <w:rFonts w:ascii="Arial" w:hAnsi="Arial" w:cs="Arial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sz w:val="18"/>
                <w:szCs w:val="18"/>
              </w:rPr>
              <w:t>ежедневно, с 07-30 до 10-30, ежедневно. В остальное время для гостей работает ресторан «Siesta». Расположен в районе Завеличье. Расстояние до Кремля и Троицкого собора ~ 3 км.</w:t>
            </w:r>
          </w:p>
          <w:p w:rsidR="008F2F44" w:rsidRDefault="008F2F4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2F44" w:rsidRDefault="000B1C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Отель «Покровский» 4</w:t>
            </w:r>
            <w:r>
              <w:rPr>
                <w:rFonts w:ascii="Arial" w:hAnsi="Arial" w:cs="Arial"/>
                <w:sz w:val="18"/>
                <w:szCs w:val="18"/>
              </w:rPr>
              <w:t xml:space="preserve">*-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сервируется в формате «шведский стол» ежедневно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с 07-00 до 11-00. В остальное время для гостей работает ресторан «Покровский» по меню «a la carte», в летнее время функционирует терраса с видом на Покровскую башню. Расположен в центральной части города, в непосредственной близости от знаменитых архитект</w:t>
            </w:r>
            <w:r>
              <w:rPr>
                <w:rFonts w:ascii="Arial" w:hAnsi="Arial" w:cs="Arial"/>
                <w:sz w:val="18"/>
                <w:szCs w:val="18"/>
              </w:rPr>
              <w:t>урных и исторических памятников и музеев, таких как Покровская башня, Мирожский монастырь, Псково-изборский музей-заповедник. Прогулка до Кремля и Троицкого собора по набережной реки «Великой» неспешным шагом займёт у вас 15-20 минут.</w:t>
            </w:r>
          </w:p>
          <w:p w:rsidR="008F2F44" w:rsidRDefault="008F2F4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2F44" w:rsidRDefault="000B1C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Отель «Двор Подзноев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а» 4</w:t>
            </w:r>
            <w:r>
              <w:rPr>
                <w:rFonts w:ascii="Arial" w:hAnsi="Arial" w:cs="Arial"/>
                <w:sz w:val="18"/>
                <w:szCs w:val="18"/>
              </w:rPr>
              <w:t xml:space="preserve">*-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сервируется в формате «шведский стол»</w:t>
            </w:r>
            <w:r>
              <w:rPr>
                <w:rFonts w:ascii="Arial" w:hAnsi="Arial" w:cs="Arial"/>
                <w:sz w:val="18"/>
                <w:szCs w:val="18"/>
              </w:rPr>
              <w:t xml:space="preserve"> ежедневно, с 07-00 до 11-00, ежедневно. В остальное время для гостей работают рестораны гостиничного комплекса. Расположен в центральной части города, в непосредственной близости от знаменитых архитектур</w:t>
            </w:r>
            <w:r>
              <w:rPr>
                <w:rFonts w:ascii="Arial" w:hAnsi="Arial" w:cs="Arial"/>
                <w:sz w:val="18"/>
                <w:szCs w:val="18"/>
              </w:rPr>
              <w:t xml:space="preserve">ных и исторических памятников и музеев, таких как храмы из списка всемирного наследия ЮНЕСКО и Псково-изборский музей-заповедник. Прогулка до Кремля и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Троицкого собора по историческому центру города или по набережной реки Великой неспешным шагом займёт у в</w:t>
            </w:r>
            <w:r>
              <w:rPr>
                <w:rFonts w:ascii="Arial" w:hAnsi="Arial" w:cs="Arial"/>
                <w:sz w:val="18"/>
                <w:szCs w:val="18"/>
              </w:rPr>
              <w:t>ас 15-20 минут.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Проживание осуществляется в главном корпусе 4*.</w:t>
            </w:r>
          </w:p>
          <w:p w:rsidR="008F2F44" w:rsidRDefault="008F2F4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F2F44" w:rsidRDefault="000B1C5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Отель «Old Estate» 4*</w:t>
            </w:r>
            <w:r>
              <w:rPr>
                <w:rFonts w:ascii="Arial" w:hAnsi="Arial" w:cs="Arial"/>
                <w:sz w:val="18"/>
                <w:szCs w:val="18"/>
              </w:rPr>
              <w:t>-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 сервируется в формате «шведский стол» ежедневно</w:t>
            </w:r>
            <w:r>
              <w:rPr>
                <w:rFonts w:ascii="Arial" w:hAnsi="Arial" w:cs="Arial"/>
                <w:sz w:val="18"/>
                <w:szCs w:val="18"/>
              </w:rPr>
              <w:t>, с 07-00 до 11-00, ежедневно. В остальное время для гостей работают ресторан «Аристократ» и бар «Рублёв». Расположен в центральной части города в историческом районе Запсковье на берегу реки Псковы. Прогулка до Кремля и Троицкого собора неспешным шагом за</w:t>
            </w:r>
            <w:r>
              <w:rPr>
                <w:rFonts w:ascii="Arial" w:hAnsi="Arial" w:cs="Arial"/>
                <w:sz w:val="18"/>
                <w:szCs w:val="18"/>
              </w:rPr>
              <w:t>ймет у вас 5-10 минут. </w:t>
            </w:r>
          </w:p>
        </w:tc>
      </w:tr>
    </w:tbl>
    <w:p w:rsidR="008F2F44" w:rsidRDefault="008F2F44"/>
    <w:p w:rsidR="008F2F44" w:rsidRDefault="008F2F44"/>
    <w:p w:rsidR="008F2F44" w:rsidRDefault="008F2F44"/>
    <w:p w:rsidR="008F2F44" w:rsidRDefault="008F2F44"/>
    <w:p w:rsidR="008F2F44" w:rsidRDefault="008F2F44"/>
    <w:p w:rsidR="008F2F44" w:rsidRDefault="008F2F44"/>
    <w:p w:rsidR="008F2F44" w:rsidRDefault="008F2F44"/>
    <w:p w:rsidR="008F2F44" w:rsidRDefault="008F2F44"/>
    <w:p w:rsidR="008F2F44" w:rsidRDefault="008F2F44"/>
    <w:sectPr w:rsidR="008F2F44"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25306"/>
    <w:rsid w:val="000B1C56"/>
    <w:rsid w:val="000F7C8B"/>
    <w:rsid w:val="00113ADA"/>
    <w:rsid w:val="002E129E"/>
    <w:rsid w:val="003827F3"/>
    <w:rsid w:val="00394752"/>
    <w:rsid w:val="003D457C"/>
    <w:rsid w:val="00413FD5"/>
    <w:rsid w:val="00497498"/>
    <w:rsid w:val="005C09B1"/>
    <w:rsid w:val="00627656"/>
    <w:rsid w:val="0067518E"/>
    <w:rsid w:val="008718B7"/>
    <w:rsid w:val="008E2CED"/>
    <w:rsid w:val="008F2F44"/>
    <w:rsid w:val="00AC309D"/>
    <w:rsid w:val="00C8417E"/>
    <w:rsid w:val="00D219F8"/>
    <w:rsid w:val="00D466EC"/>
    <w:rsid w:val="00DD7200"/>
    <w:rsid w:val="00E0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563C1" w:themeColor="hyperlink"/>
      <w:u w:val="single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Гераськина Марина Юрьевна</cp:lastModifiedBy>
  <cp:revision>2</cp:revision>
  <dcterms:created xsi:type="dcterms:W3CDTF">2024-10-16T07:58:00Z</dcterms:created>
  <dcterms:modified xsi:type="dcterms:W3CDTF">2024-10-16T08:50:00Z</dcterms:modified>
</cp:coreProperties>
</file>